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490E" w14:textId="60F16C0C" w:rsidR="00531C5D" w:rsidRDefault="001B6452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31C5D">
        <w:rPr>
          <w:rFonts w:ascii="Tahoma" w:hAnsi="Tahoma" w:cs="Tahoma"/>
        </w:rPr>
        <w:tab/>
      </w:r>
      <w:r w:rsidR="00531C5D">
        <w:rPr>
          <w:rFonts w:ascii="Tahoma" w:hAnsi="Tahoma" w:cs="Tahoma"/>
        </w:rPr>
        <w:tab/>
      </w:r>
      <w:r w:rsidR="00531C5D">
        <w:rPr>
          <w:rFonts w:ascii="Tahoma" w:hAnsi="Tahoma" w:cs="Tahoma"/>
        </w:rPr>
        <w:tab/>
      </w:r>
      <w:r w:rsidR="00531C5D">
        <w:rPr>
          <w:rFonts w:ascii="Tahoma" w:hAnsi="Tahoma" w:cs="Tahoma"/>
        </w:rPr>
        <w:tab/>
      </w:r>
      <w:r w:rsidR="00531C5D">
        <w:rPr>
          <w:rFonts w:ascii="Tahoma" w:hAnsi="Tahoma" w:cs="Tahoma"/>
        </w:rPr>
        <w:tab/>
      </w:r>
      <w:r w:rsidR="00531C5D">
        <w:rPr>
          <w:rFonts w:ascii="Tahoma" w:hAnsi="Tahoma" w:cs="Tahoma"/>
        </w:rPr>
        <w:tab/>
      </w:r>
      <w:r w:rsidR="00531C5D">
        <w:rPr>
          <w:rFonts w:ascii="Tahoma" w:hAnsi="Tahoma" w:cs="Tahoma"/>
        </w:rPr>
        <w:tab/>
        <w:t xml:space="preserve">  Spett.le</w:t>
      </w:r>
    </w:p>
    <w:p w14:paraId="552C9825" w14:textId="77777777" w:rsidR="00531C5D" w:rsidRDefault="00531C5D" w:rsidP="00531C5D">
      <w:pPr>
        <w:ind w:firstLine="72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Comune di ISPRA</w:t>
      </w:r>
    </w:p>
    <w:p w14:paraId="2AD5993C" w14:textId="77777777" w:rsidR="00531C5D" w:rsidRDefault="00531C5D" w:rsidP="00531C5D">
      <w:pPr>
        <w:ind w:firstLine="72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Via Milite Ignoto, 31</w:t>
      </w:r>
    </w:p>
    <w:p w14:paraId="5F646BCF" w14:textId="77777777" w:rsidR="00531C5D" w:rsidRDefault="00531C5D" w:rsidP="00531C5D">
      <w:pPr>
        <w:ind w:firstLine="72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21027 ISPRA (VA)</w:t>
      </w:r>
    </w:p>
    <w:p w14:paraId="2A88DC50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5F78A30E" w14:textId="77777777" w:rsidR="00531C5D" w:rsidRPr="000C4A99" w:rsidRDefault="00531C5D" w:rsidP="00531C5D">
      <w:pPr>
        <w:jc w:val="both"/>
        <w:rPr>
          <w:rFonts w:ascii="Tahoma" w:hAnsi="Tahoma" w:cs="Tahoma"/>
          <w:b/>
        </w:rPr>
      </w:pPr>
      <w:r w:rsidRPr="000C4A99">
        <w:rPr>
          <w:rFonts w:ascii="Tahoma" w:hAnsi="Tahoma" w:cs="Tahoma"/>
          <w:b/>
        </w:rPr>
        <w:t xml:space="preserve">RICHIESTA DI CONTRIBUTO (Art. 1 e 2 del Regolamento per la concessione di contributi ed altre erogazioni economiche a favore di persone e soggetti pubblici e privati e per la concessione del patrocinio – Deliberazione C.C. n. </w:t>
      </w:r>
      <w:r>
        <w:rPr>
          <w:rFonts w:ascii="Tahoma" w:hAnsi="Tahoma" w:cs="Tahoma"/>
          <w:b/>
        </w:rPr>
        <w:t>2 in data 01/04/2015)</w:t>
      </w:r>
    </w:p>
    <w:p w14:paraId="3214408E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4DFD53B6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 sottoscritto __________________________________ nato a____________________ residente a _______________________ in Via/P.zza _________________________ recapito telefonico fisso ______________________ </w:t>
      </w:r>
      <w:proofErr w:type="spellStart"/>
      <w:r>
        <w:rPr>
          <w:rFonts w:ascii="Tahoma" w:hAnsi="Tahoma" w:cs="Tahoma"/>
        </w:rPr>
        <w:t>cell</w:t>
      </w:r>
      <w:proofErr w:type="spellEnd"/>
      <w:r>
        <w:rPr>
          <w:rFonts w:ascii="Tahoma" w:hAnsi="Tahoma" w:cs="Tahoma"/>
        </w:rPr>
        <w:t xml:space="preserve">. ___________________________ </w:t>
      </w:r>
    </w:p>
    <w:p w14:paraId="0A815BF1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1FB0D278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qualità di Legale Rappresentante dell’Associazione denominata ____________________ operante sul territorio comunale ed avente sede legale in Via _______________________ Codice Fiscale _________________________ Partita IVA __________________________</w:t>
      </w:r>
    </w:p>
    <w:p w14:paraId="5D86F59F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1D89BF2A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(riportare l’eventuale numero di iscrizione del registro regionale o provinciale delle associazioni di volontariato o cooperative sociali oppure all’anagrafe unica delle onlus)</w:t>
      </w:r>
    </w:p>
    <w:p w14:paraId="48775F09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2685BFA0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n. ____________</w:t>
      </w:r>
    </w:p>
    <w:p w14:paraId="7415316B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6C15BCF8" w14:textId="77777777" w:rsidR="00531C5D" w:rsidRDefault="00531C5D" w:rsidP="00531C5D">
      <w:pPr>
        <w:jc w:val="both"/>
        <w:rPr>
          <w:rFonts w:ascii="Tahoma" w:hAnsi="Tahoma" w:cs="Tahoma"/>
        </w:rPr>
      </w:pPr>
      <w:r w:rsidRPr="000C4A99">
        <w:rPr>
          <w:rFonts w:ascii="Tahoma" w:hAnsi="Tahoma" w:cs="Tahoma"/>
          <w:b/>
        </w:rPr>
        <w:t>CHIEDE L’ASSEGNAZIONE DI UN CONTRIBUTO DI € _______________ a sostegno dell’attività complessiva dell’Associazione con riferimento all’anno ___________</w:t>
      </w:r>
      <w:r>
        <w:rPr>
          <w:rFonts w:ascii="Tahoma" w:hAnsi="Tahoma" w:cs="Tahoma"/>
        </w:rPr>
        <w:t xml:space="preserve"> (specificare se l’attività è continuativa o di tipo occasionale) _________________________________________________________________________</w:t>
      </w:r>
    </w:p>
    <w:p w14:paraId="18FF73E7" w14:textId="77777777" w:rsidR="00531C5D" w:rsidRDefault="00531C5D" w:rsidP="00531C5D">
      <w:pPr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 xml:space="preserve">(per le attività continuative la richiesta deve essere presentata </w:t>
      </w:r>
      <w:r w:rsidRPr="00860AF9">
        <w:rPr>
          <w:rFonts w:ascii="Tahoma" w:hAnsi="Tahoma" w:cs="Tahoma"/>
          <w:b/>
          <w:u w:val="single"/>
        </w:rPr>
        <w:t>entro il 31 gennaio di c</w:t>
      </w:r>
      <w:r>
        <w:rPr>
          <w:rFonts w:ascii="Tahoma" w:hAnsi="Tahoma" w:cs="Tahoma"/>
          <w:b/>
          <w:u w:val="single"/>
        </w:rPr>
        <w:t>i</w:t>
      </w:r>
      <w:r w:rsidRPr="00860AF9">
        <w:rPr>
          <w:rFonts w:ascii="Tahoma" w:hAnsi="Tahoma" w:cs="Tahoma"/>
          <w:b/>
          <w:u w:val="single"/>
        </w:rPr>
        <w:t xml:space="preserve">ascun anno)   </w:t>
      </w:r>
    </w:p>
    <w:p w14:paraId="1B0E177F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(per le attività o iniziative di tipo occasionale o per i singoli progetti, la richiesta deve essere presentata </w:t>
      </w:r>
      <w:r w:rsidRPr="000872BB">
        <w:rPr>
          <w:rFonts w:ascii="Tahoma" w:hAnsi="Tahoma" w:cs="Tahoma"/>
          <w:b/>
          <w:u w:val="single"/>
        </w:rPr>
        <w:t>entro 60 giorni dalla data di inizio dell’attività proposta</w:t>
      </w:r>
      <w:r>
        <w:rPr>
          <w:rFonts w:ascii="Tahoma" w:hAnsi="Tahoma" w:cs="Tahoma"/>
        </w:rPr>
        <w:t xml:space="preserve">) </w:t>
      </w:r>
    </w:p>
    <w:p w14:paraId="06A82DEB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7CF64E7C" w14:textId="77777777" w:rsidR="00531C5D" w:rsidRPr="001E4B6C" w:rsidRDefault="00531C5D" w:rsidP="00531C5D">
      <w:pPr>
        <w:jc w:val="both"/>
        <w:rPr>
          <w:rFonts w:ascii="Tahoma" w:hAnsi="Tahoma" w:cs="Tahoma"/>
          <w:u w:val="single"/>
        </w:rPr>
      </w:pPr>
      <w:r w:rsidRPr="001E4B6C">
        <w:rPr>
          <w:rFonts w:ascii="Tahoma" w:hAnsi="Tahoma" w:cs="Tahoma"/>
          <w:u w:val="single"/>
        </w:rPr>
        <w:t>ATTIVITA’ CONTINUATIV</w:t>
      </w:r>
      <w:r>
        <w:rPr>
          <w:rFonts w:ascii="Tahoma" w:hAnsi="Tahoma" w:cs="Tahoma"/>
          <w:u w:val="single"/>
        </w:rPr>
        <w:t>E SVOLTE NEL CORSO DELL’ANNO</w:t>
      </w:r>
    </w:p>
    <w:p w14:paraId="102DDB25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4A3CC3BA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consistente in (natura dell’attività svolta a carattere sussidiario, integrativo o complementare a quella dell’Amministrazione </w:t>
      </w:r>
      <w:proofErr w:type="gramStart"/>
      <w:r>
        <w:rPr>
          <w:rFonts w:ascii="Tahoma" w:hAnsi="Tahoma" w:cs="Tahoma"/>
        </w:rPr>
        <w:t xml:space="preserve">Comunale)   </w:t>
      </w:r>
      <w:proofErr w:type="gramEnd"/>
      <w:r>
        <w:rPr>
          <w:rFonts w:ascii="Tahoma" w:hAnsi="Tahoma" w:cs="Tahoma"/>
        </w:rPr>
        <w:t>_________________________</w:t>
      </w:r>
    </w:p>
    <w:p w14:paraId="182D93A2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27857842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46633D9D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683F8E5E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6945A049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2F22FF31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6CA4B924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065F78B7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Qualità dei programmi </w:t>
      </w:r>
      <w:proofErr w:type="gramStart"/>
      <w:r>
        <w:rPr>
          <w:rFonts w:ascii="Tahoma" w:hAnsi="Tahoma" w:cs="Tahoma"/>
        </w:rPr>
        <w:t>proposti  _</w:t>
      </w:r>
      <w:proofErr w:type="gramEnd"/>
      <w:r>
        <w:rPr>
          <w:rFonts w:ascii="Tahoma" w:hAnsi="Tahoma" w:cs="Tahoma"/>
        </w:rPr>
        <w:t>_____________________________________________</w:t>
      </w:r>
    </w:p>
    <w:p w14:paraId="17A6C7D8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744D6841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58A58E0E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6247A672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>___________________________________________________________</w:t>
      </w:r>
    </w:p>
    <w:p w14:paraId="71C94AD0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</w:t>
      </w:r>
    </w:p>
    <w:p w14:paraId="524800E0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2F568032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rivolta </w:t>
      </w:r>
      <w:proofErr w:type="gramStart"/>
      <w:r>
        <w:rPr>
          <w:rFonts w:ascii="Tahoma" w:hAnsi="Tahoma" w:cs="Tahoma"/>
        </w:rPr>
        <w:t>a  (</w:t>
      </w:r>
      <w:proofErr w:type="gramEnd"/>
      <w:r>
        <w:rPr>
          <w:rFonts w:ascii="Tahoma" w:hAnsi="Tahoma" w:cs="Tahoma"/>
        </w:rPr>
        <w:t xml:space="preserve">indicare i destinatari/portatori di interesse)__________________________  </w:t>
      </w:r>
      <w:r>
        <w:rPr>
          <w:rFonts w:ascii="Tahoma" w:hAnsi="Tahoma" w:cs="Tahoma"/>
        </w:rPr>
        <w:tab/>
      </w:r>
    </w:p>
    <w:p w14:paraId="2480CA71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</w:t>
      </w:r>
    </w:p>
    <w:p w14:paraId="7BE32771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</w:t>
      </w:r>
    </w:p>
    <w:p w14:paraId="546D0473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</w:t>
      </w:r>
    </w:p>
    <w:p w14:paraId="755086EB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</w:t>
      </w:r>
    </w:p>
    <w:p w14:paraId="2D54C8BA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28A55C04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Citare le eventuali agevolazioni praticate ai residenti e comunque verso i minori, anziani e portatori di handicap:</w:t>
      </w:r>
    </w:p>
    <w:p w14:paraId="6AC7D420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</w:t>
      </w:r>
    </w:p>
    <w:p w14:paraId="0F21C531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</w:t>
      </w:r>
    </w:p>
    <w:p w14:paraId="1D969C21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</w:t>
      </w:r>
    </w:p>
    <w:p w14:paraId="35F061B9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</w:t>
      </w:r>
    </w:p>
    <w:p w14:paraId="61E1D7D6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</w:t>
      </w:r>
    </w:p>
    <w:p w14:paraId="30222095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2848C6ED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Per l’attività programmata riportare il numero di iscritti, del personale impiegato e dei destinatari/portatori di interesse:</w:t>
      </w:r>
    </w:p>
    <w:p w14:paraId="0B0440ED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</w:t>
      </w:r>
    </w:p>
    <w:p w14:paraId="3D3B7ADF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</w:t>
      </w:r>
    </w:p>
    <w:p w14:paraId="2DE58E63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</w:t>
      </w:r>
    </w:p>
    <w:p w14:paraId="5A94297B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</w:t>
      </w:r>
    </w:p>
    <w:p w14:paraId="01083266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328216F2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Capacità organizzativa ed esperienza acquisita:</w:t>
      </w:r>
    </w:p>
    <w:p w14:paraId="43B71BFB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</w:t>
      </w:r>
    </w:p>
    <w:p w14:paraId="62B937E6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</w:t>
      </w:r>
    </w:p>
    <w:p w14:paraId="76A24E44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</w:t>
      </w:r>
    </w:p>
    <w:p w14:paraId="4BA16D21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</w:t>
      </w:r>
    </w:p>
    <w:p w14:paraId="0AE47085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</w:t>
      </w:r>
    </w:p>
    <w:p w14:paraId="78BD5682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</w:t>
      </w:r>
    </w:p>
    <w:p w14:paraId="12ACC246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08A5B373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57E20935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Bilancio approvato dell’ultimo anno di </w:t>
      </w:r>
      <w:proofErr w:type="gramStart"/>
      <w:r>
        <w:rPr>
          <w:rFonts w:ascii="Tahoma" w:hAnsi="Tahoma" w:cs="Tahoma"/>
        </w:rPr>
        <w:t>attività:_</w:t>
      </w:r>
      <w:proofErr w:type="gramEnd"/>
      <w:r>
        <w:rPr>
          <w:rFonts w:ascii="Tahoma" w:hAnsi="Tahoma" w:cs="Tahoma"/>
        </w:rPr>
        <w:t>__________</w:t>
      </w:r>
    </w:p>
    <w:p w14:paraId="15882C92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24228940" w14:textId="77777777" w:rsidR="00531C5D" w:rsidRDefault="00531C5D" w:rsidP="00531C5D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Spese </w:t>
      </w:r>
      <w:proofErr w:type="gramStart"/>
      <w:r>
        <w:rPr>
          <w:rFonts w:ascii="Tahoma" w:hAnsi="Tahoma" w:cs="Tahoma"/>
        </w:rPr>
        <w:t>sostenute:  €</w:t>
      </w:r>
      <w:proofErr w:type="gramEnd"/>
      <w:r>
        <w:rPr>
          <w:rFonts w:ascii="Tahoma" w:hAnsi="Tahoma" w:cs="Tahoma"/>
        </w:rPr>
        <w:t xml:space="preserve"> __________________</w:t>
      </w:r>
    </w:p>
    <w:p w14:paraId="5BF8162B" w14:textId="77777777" w:rsidR="00531C5D" w:rsidRDefault="00531C5D" w:rsidP="00531C5D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Entrate realizzate: €__________________</w:t>
      </w:r>
    </w:p>
    <w:p w14:paraId="5777591E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18A2CA83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Eventuale presenza di contributi o sponsorizzazioni di altri soggetti pubblici o privati:</w:t>
      </w:r>
    </w:p>
    <w:p w14:paraId="383FCBAC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</w:t>
      </w:r>
    </w:p>
    <w:p w14:paraId="02755549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</w:t>
      </w:r>
    </w:p>
    <w:p w14:paraId="6A559627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</w:t>
      </w:r>
    </w:p>
    <w:p w14:paraId="706E3EB1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</w:t>
      </w:r>
    </w:p>
    <w:p w14:paraId="50680C0E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42A34363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 richiede la concessione del logo, art. 2 comma IV del regolamento:</w:t>
      </w:r>
    </w:p>
    <w:p w14:paraId="0C5CFFB0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SI               NO    </w:t>
      </w:r>
    </w:p>
    <w:p w14:paraId="66C9CACB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 richiede l’uso agevolato dei seguenti spazi o locali comunali in coerenza con la disciplina regolamentare vigente in materia:</w:t>
      </w:r>
    </w:p>
    <w:p w14:paraId="6675AF00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________________________________________________________________________ </w:t>
      </w:r>
    </w:p>
    <w:p w14:paraId="4BC78A5C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________________________________________________________________________</w:t>
      </w:r>
    </w:p>
    <w:p w14:paraId="4113D2D3" w14:textId="77777777" w:rsidR="00531C5D" w:rsidRDefault="00531C5D" w:rsidP="00531C5D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</w:t>
      </w:r>
    </w:p>
    <w:p w14:paraId="308BB59B" w14:textId="77777777" w:rsidR="00531C5D" w:rsidRDefault="00531C5D" w:rsidP="00531C5D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</w:t>
      </w:r>
    </w:p>
    <w:p w14:paraId="7AC2C3B0" w14:textId="77777777" w:rsidR="00531C5D" w:rsidRDefault="00531C5D" w:rsidP="00531C5D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</w:t>
      </w:r>
    </w:p>
    <w:p w14:paraId="1CDA229D" w14:textId="77777777" w:rsidR="00531C5D" w:rsidRDefault="00531C5D" w:rsidP="00531C5D">
      <w:pPr>
        <w:jc w:val="both"/>
        <w:rPr>
          <w:rFonts w:ascii="Tahoma" w:hAnsi="Tahoma" w:cs="Tahoma"/>
          <w:u w:val="single"/>
        </w:rPr>
      </w:pPr>
    </w:p>
    <w:p w14:paraId="6860F5F7" w14:textId="77777777" w:rsidR="00531C5D" w:rsidRDefault="00531C5D" w:rsidP="00531C5D">
      <w:pPr>
        <w:jc w:val="both"/>
        <w:rPr>
          <w:rFonts w:ascii="Tahoma" w:hAnsi="Tahoma" w:cs="Tahoma"/>
          <w:u w:val="single"/>
        </w:rPr>
      </w:pPr>
    </w:p>
    <w:p w14:paraId="6AC901A2" w14:textId="77777777" w:rsidR="00531C5D" w:rsidRDefault="00531C5D" w:rsidP="00531C5D">
      <w:pPr>
        <w:jc w:val="both"/>
        <w:rPr>
          <w:rFonts w:ascii="Tahoma" w:hAnsi="Tahoma" w:cs="Tahoma"/>
          <w:u w:val="single"/>
        </w:rPr>
      </w:pPr>
      <w:r w:rsidRPr="000872BB">
        <w:rPr>
          <w:rFonts w:ascii="Tahoma" w:hAnsi="Tahoma" w:cs="Tahoma"/>
          <w:u w:val="single"/>
        </w:rPr>
        <w:t>ATTIVITA’ DI TIPO OCCASIONALE O PER SINGOLI PROGETTI</w:t>
      </w:r>
    </w:p>
    <w:p w14:paraId="3C509C30" w14:textId="77777777" w:rsidR="00531C5D" w:rsidRPr="000872BB" w:rsidRDefault="00531C5D" w:rsidP="00531C5D">
      <w:pPr>
        <w:jc w:val="both"/>
        <w:rPr>
          <w:rFonts w:ascii="Tahoma" w:hAnsi="Tahoma" w:cs="Tahoma"/>
          <w:u w:val="single"/>
        </w:rPr>
      </w:pPr>
    </w:p>
    <w:p w14:paraId="7B84AC7C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Finalità pubblica o di interesse pubblico: _______________________________________</w:t>
      </w:r>
    </w:p>
    <w:p w14:paraId="2BDA0317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</w:t>
      </w:r>
    </w:p>
    <w:p w14:paraId="65B54E83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7791EA87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33DF2F4F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1426C3B1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2E2E168C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3923CA02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consistente in (contenuto e valore qualitativo dell’iniziativa</w:t>
      </w:r>
      <w:proofErr w:type="gramStart"/>
      <w:r>
        <w:rPr>
          <w:rFonts w:ascii="Tahoma" w:hAnsi="Tahoma" w:cs="Tahoma"/>
        </w:rPr>
        <w:t>):_</w:t>
      </w:r>
      <w:proofErr w:type="gramEnd"/>
      <w:r>
        <w:rPr>
          <w:rFonts w:ascii="Tahoma" w:hAnsi="Tahoma" w:cs="Tahoma"/>
        </w:rPr>
        <w:t>_______________________</w:t>
      </w:r>
    </w:p>
    <w:p w14:paraId="2D097DB4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60282719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7F70D992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2757C108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6C9527A5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311ED9AE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0791C20E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7DCE3E64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Soggetti raggiunti a livello di partecipazione previsto: _____________________________</w:t>
      </w:r>
    </w:p>
    <w:p w14:paraId="6C3C8214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68572DED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7389D641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09ED70CE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______________________________________________________________</w:t>
      </w:r>
    </w:p>
    <w:p w14:paraId="750D459B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1934430C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Preventivo di spesa da allegare;</w:t>
      </w:r>
    </w:p>
    <w:p w14:paraId="04FCE107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74518FD3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78077A06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Eventuale presenza di introiti derivanti dall’attività o da sponsorizzazioni e/o contributi di altri Enti pubblici o privati:</w:t>
      </w:r>
    </w:p>
    <w:p w14:paraId="51E1396E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</w:t>
      </w:r>
    </w:p>
    <w:p w14:paraId="4865178A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</w:t>
      </w:r>
    </w:p>
    <w:p w14:paraId="6944D628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</w:t>
      </w:r>
    </w:p>
    <w:p w14:paraId="10D8B23F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</w:t>
      </w:r>
    </w:p>
    <w:p w14:paraId="643ADC13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_____________________________________________________________</w:t>
      </w:r>
    </w:p>
    <w:p w14:paraId="41199FCA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78A920FA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0B631B99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 richiede la concessione del logo, art. 2 comma IV del regolamento:</w:t>
      </w:r>
    </w:p>
    <w:p w14:paraId="74266AF6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SI               NO    </w:t>
      </w:r>
    </w:p>
    <w:p w14:paraId="00E249EB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Si richiede l’uso agevolato dei seguenti spazi o locali comunali in coerenza con la disciplina regolamentare vigente in materia:</w:t>
      </w:r>
    </w:p>
    <w:p w14:paraId="043A7B3D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________________________________________________________________________ </w:t>
      </w:r>
    </w:p>
    <w:p w14:paraId="529695D9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</w:t>
      </w:r>
    </w:p>
    <w:p w14:paraId="75FF7E21" w14:textId="77777777" w:rsidR="00531C5D" w:rsidRDefault="00531C5D" w:rsidP="00531C5D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lastRenderedPageBreak/>
        <w:t>________________________________________________________________________</w:t>
      </w:r>
    </w:p>
    <w:p w14:paraId="65969FD6" w14:textId="77777777" w:rsidR="00531C5D" w:rsidRDefault="00531C5D" w:rsidP="00531C5D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</w:t>
      </w:r>
    </w:p>
    <w:p w14:paraId="5E7ECBA7" w14:textId="77777777" w:rsidR="00531C5D" w:rsidRDefault="00531C5D" w:rsidP="00531C5D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</w:t>
      </w:r>
    </w:p>
    <w:p w14:paraId="07839B30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5EE53483" w14:textId="77777777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DICHIARA CHE:</w:t>
      </w:r>
    </w:p>
    <w:p w14:paraId="1A1C68A6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4EE760BA" w14:textId="77777777" w:rsidR="00531C5D" w:rsidRDefault="00531C5D" w:rsidP="00531C5D">
      <w:p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(  )</w:t>
      </w:r>
      <w:proofErr w:type="gramEnd"/>
      <w:r>
        <w:rPr>
          <w:rFonts w:ascii="Tahoma" w:hAnsi="Tahoma" w:cs="Tahoma"/>
        </w:rPr>
        <w:t xml:space="preserve"> il contributo richiesto è utilizzato per spese di gestione (Personale, cancelleria, ecc.) soggetto a ritenuta del 4%;</w:t>
      </w:r>
    </w:p>
    <w:p w14:paraId="1D7690CC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689D91B0" w14:textId="77777777" w:rsidR="00531C5D" w:rsidRDefault="00531C5D" w:rsidP="00531C5D">
      <w:p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(  )</w:t>
      </w:r>
      <w:proofErr w:type="gramEnd"/>
      <w:r>
        <w:rPr>
          <w:rFonts w:ascii="Tahoma" w:hAnsi="Tahoma" w:cs="Tahoma"/>
        </w:rPr>
        <w:t xml:space="preserve">  il contributo richiesto è destinato per acquisto di beni strumentali (Attrezzature, impianti, ecc.) non soggetto a ritenuta del 4%, </w:t>
      </w:r>
      <w:r w:rsidRPr="00722B99">
        <w:rPr>
          <w:rFonts w:ascii="Tahoma" w:hAnsi="Tahoma" w:cs="Tahoma"/>
          <w:b/>
        </w:rPr>
        <w:t>come da allegata documentazione</w:t>
      </w:r>
      <w:r>
        <w:rPr>
          <w:rFonts w:ascii="Tahoma" w:hAnsi="Tahoma" w:cs="Tahoma"/>
        </w:rPr>
        <w:t xml:space="preserve">; </w:t>
      </w:r>
    </w:p>
    <w:p w14:paraId="7FEAF3E3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739B3B54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25400D10" w14:textId="6D9F93AA" w:rsidR="00531C5D" w:rsidRDefault="00531C5D" w:rsidP="00531C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DICHIARA di essere a conoscenza di quanto disposto dal vigente </w:t>
      </w:r>
      <w:r w:rsidRPr="00722B99">
        <w:rPr>
          <w:rFonts w:ascii="Tahoma" w:hAnsi="Tahoma" w:cs="Tahoma"/>
          <w:i/>
        </w:rPr>
        <w:t>Regolamento per la concessione di contributi ed altre erogazioni economiche a favore di persone e soggetti pubblici e privati e per la concessione del patrocinio</w:t>
      </w:r>
      <w:r>
        <w:rPr>
          <w:rFonts w:ascii="Tahoma" w:hAnsi="Tahoma" w:cs="Tahoma"/>
          <w:i/>
        </w:rPr>
        <w:t xml:space="preserve">, </w:t>
      </w:r>
      <w:r>
        <w:rPr>
          <w:rFonts w:ascii="Tahoma" w:hAnsi="Tahoma" w:cs="Tahoma"/>
        </w:rPr>
        <w:t>approvato con deliberazione C.C. n. 2 in data 01/04/2015,</w:t>
      </w:r>
      <w:r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</w:rPr>
        <w:t>in particolare per quanto attiene l’entità del contributo (</w:t>
      </w:r>
      <w:r w:rsidRPr="00722B99">
        <w:rPr>
          <w:rFonts w:ascii="Tahoma" w:hAnsi="Tahoma" w:cs="Tahoma"/>
          <w:u w:val="single"/>
        </w:rPr>
        <w:t>che non potrà mai superare la differenza tra le spese sostenute e le entrate realizzate</w:t>
      </w:r>
      <w:r>
        <w:rPr>
          <w:rFonts w:ascii="Tahoma" w:hAnsi="Tahoma" w:cs="Tahoma"/>
        </w:rPr>
        <w:t>), le modalità di liquidazione e gli obblighi del beneficiario.</w:t>
      </w:r>
    </w:p>
    <w:p w14:paraId="1CDD5EE8" w14:textId="77777777" w:rsidR="008773F1" w:rsidRDefault="008773F1" w:rsidP="00531C5D">
      <w:pPr>
        <w:jc w:val="both"/>
        <w:rPr>
          <w:rFonts w:ascii="Tahoma" w:hAnsi="Tahoma" w:cs="Tahoma"/>
        </w:rPr>
      </w:pPr>
    </w:p>
    <w:p w14:paraId="2318CFE4" w14:textId="77777777" w:rsidR="008773F1" w:rsidRPr="008773F1" w:rsidRDefault="008773F1" w:rsidP="008773F1">
      <w:pPr>
        <w:jc w:val="both"/>
        <w:rPr>
          <w:rFonts w:ascii="Tahoma" w:hAnsi="Tahoma" w:cs="Tahoma"/>
        </w:rPr>
      </w:pPr>
      <w:r w:rsidRPr="008773F1">
        <w:rPr>
          <w:rFonts w:ascii="Tahoma" w:hAnsi="Tahoma" w:cs="Tahoma"/>
        </w:rPr>
        <w:t>DICHIARA inoltre di essere consapevole che ai sensi dell'art. 76 del D.P.R. 28 dicembre 2000, n. 445, chiunque rilasci dichiarazioni mendaci, formi atti falsi o ne faccia uso è punito ai sensi del codice penale e delle leggi speciali in materia.</w:t>
      </w:r>
    </w:p>
    <w:p w14:paraId="2541E8EB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6C914B7F" w14:textId="77777777" w:rsidR="00531C5D" w:rsidRPr="001E4B6C" w:rsidRDefault="00531C5D" w:rsidP="00531C5D">
      <w:pPr>
        <w:jc w:val="both"/>
        <w:rPr>
          <w:rFonts w:ascii="Tahoma" w:hAnsi="Tahoma" w:cs="Tahoma"/>
          <w:b/>
          <w:u w:val="single"/>
        </w:rPr>
      </w:pPr>
      <w:r w:rsidRPr="001E4B6C">
        <w:rPr>
          <w:rFonts w:ascii="Tahoma" w:hAnsi="Tahoma" w:cs="Tahoma"/>
          <w:b/>
          <w:u w:val="single"/>
        </w:rPr>
        <w:t xml:space="preserve">DICHIARA INOLTRE di presentare a conclusione delle iniziative di cui all’art. 2 commi 2 e 3, entro il termine di 90 giorni la documentazione così come elencata all’art. 4 comma 5 del Regolamento sopra citato. </w:t>
      </w:r>
    </w:p>
    <w:p w14:paraId="1D0A35F5" w14:textId="77777777" w:rsidR="00531C5D" w:rsidRDefault="00531C5D" w:rsidP="00531C5D">
      <w:pPr>
        <w:jc w:val="both"/>
        <w:rPr>
          <w:rFonts w:ascii="Tahoma" w:hAnsi="Tahoma" w:cs="Tahoma"/>
        </w:rPr>
      </w:pPr>
    </w:p>
    <w:p w14:paraId="36ADB46C" w14:textId="77777777" w:rsidR="00531C5D" w:rsidRDefault="00531C5D" w:rsidP="00531C5D"/>
    <w:p w14:paraId="40EF5326" w14:textId="36802887" w:rsidR="00531C5D" w:rsidRDefault="008773F1" w:rsidP="00531C5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Data </w:t>
      </w:r>
      <w:r w:rsidR="00531C5D" w:rsidRPr="00722B99">
        <w:rPr>
          <w:rFonts w:ascii="Tahoma" w:hAnsi="Tahoma" w:cs="Tahoma"/>
        </w:rPr>
        <w:t xml:space="preserve">_________________                  </w:t>
      </w:r>
      <w:r w:rsidR="00531C5D">
        <w:rPr>
          <w:rFonts w:ascii="Tahoma" w:hAnsi="Tahoma" w:cs="Tahoma"/>
        </w:rPr>
        <w:t xml:space="preserve">   </w:t>
      </w:r>
      <w:r w:rsidR="00531C5D" w:rsidRPr="00722B99">
        <w:rPr>
          <w:rFonts w:ascii="Tahoma" w:hAnsi="Tahoma" w:cs="Tahoma"/>
        </w:rPr>
        <w:t xml:space="preserve">                </w:t>
      </w:r>
      <w:r>
        <w:rPr>
          <w:rFonts w:ascii="Tahoma" w:hAnsi="Tahoma" w:cs="Tahoma"/>
        </w:rPr>
        <w:t>Firma</w:t>
      </w:r>
      <w:r w:rsidR="00531C5D" w:rsidRPr="00722B99">
        <w:rPr>
          <w:rFonts w:ascii="Tahoma" w:hAnsi="Tahoma" w:cs="Tahoma"/>
        </w:rPr>
        <w:t xml:space="preserve"> ___________</w:t>
      </w:r>
      <w:r>
        <w:rPr>
          <w:rFonts w:ascii="Tahoma" w:hAnsi="Tahoma" w:cs="Tahoma"/>
        </w:rPr>
        <w:t>_______</w:t>
      </w:r>
      <w:r w:rsidR="00531C5D" w:rsidRPr="00722B99">
        <w:rPr>
          <w:rFonts w:ascii="Tahoma" w:hAnsi="Tahoma" w:cs="Tahoma"/>
        </w:rPr>
        <w:t xml:space="preserve">______  </w:t>
      </w:r>
    </w:p>
    <w:p w14:paraId="3855B052" w14:textId="77777777" w:rsidR="00531C5D" w:rsidRPr="00722B99" w:rsidRDefault="00531C5D" w:rsidP="00531C5D">
      <w:pPr>
        <w:rPr>
          <w:rFonts w:ascii="Tahoma" w:hAnsi="Tahoma" w:cs="Tahoma"/>
        </w:rPr>
      </w:pPr>
    </w:p>
    <w:p w14:paraId="4A5A199F" w14:textId="77777777" w:rsidR="00531C5D" w:rsidRDefault="00531C5D" w:rsidP="00531C5D">
      <w:pPr>
        <w:rPr>
          <w:rFonts w:ascii="Tahoma" w:hAnsi="Tahoma" w:cs="Tahoma"/>
        </w:rPr>
      </w:pPr>
    </w:p>
    <w:p w14:paraId="7D95CED0" w14:textId="77777777" w:rsidR="00531C5D" w:rsidRDefault="00531C5D" w:rsidP="00531C5D">
      <w:pPr>
        <w:rPr>
          <w:rFonts w:ascii="Tahoma" w:hAnsi="Tahoma" w:cs="Tahoma"/>
        </w:rPr>
      </w:pPr>
      <w:r>
        <w:rPr>
          <w:rFonts w:ascii="Tahoma" w:hAnsi="Tahoma" w:cs="Tahoma"/>
        </w:rPr>
        <w:t>In caso di assegnazione si richiede che il contributo venga accreditato al seguente codice IBAN: __________________________________________________.</w:t>
      </w:r>
    </w:p>
    <w:p w14:paraId="772BEA89" w14:textId="77777777" w:rsidR="00531C5D" w:rsidRDefault="00531C5D" w:rsidP="00531C5D">
      <w:pPr>
        <w:rPr>
          <w:rFonts w:ascii="Tahoma" w:hAnsi="Tahoma" w:cs="Tahoma"/>
        </w:rPr>
      </w:pPr>
    </w:p>
    <w:p w14:paraId="7F8B7DE3" w14:textId="77777777" w:rsidR="0070420B" w:rsidRDefault="0070420B" w:rsidP="008773F1">
      <w:pPr>
        <w:jc w:val="both"/>
      </w:pPr>
    </w:p>
    <w:p w14:paraId="5ADFF100" w14:textId="77777777" w:rsidR="0070420B" w:rsidRDefault="0070420B" w:rsidP="008773F1">
      <w:pPr>
        <w:jc w:val="both"/>
      </w:pPr>
    </w:p>
    <w:p w14:paraId="58C00A62" w14:textId="77777777" w:rsidR="0070420B" w:rsidRDefault="0070420B" w:rsidP="008773F1">
      <w:pPr>
        <w:jc w:val="both"/>
      </w:pPr>
    </w:p>
    <w:p w14:paraId="0CF65E90" w14:textId="5C2D8123" w:rsidR="008773F1" w:rsidRDefault="008773F1" w:rsidP="008773F1">
      <w:pPr>
        <w:jc w:val="both"/>
      </w:pPr>
      <w:r w:rsidRPr="008773F1">
        <w:t>Informativa sul Trattamento dei dati personali ex Art. 13 REG UE 2016 / 679 GDPR</w:t>
      </w:r>
      <w:r w:rsidRPr="008773F1">
        <w:br/>
        <w:t xml:space="preserve">Il Titolare del Trattamento è il Comune di Ispra (Va) avente sede in Ispra Via Milite Ignoto 31 </w:t>
      </w:r>
      <w:proofErr w:type="spellStart"/>
      <w:r w:rsidRPr="008773F1">
        <w:t>P.Iva</w:t>
      </w:r>
      <w:proofErr w:type="spellEnd"/>
      <w:r w:rsidRPr="008773F1">
        <w:t xml:space="preserve"> 00309310126, contattabile ai seguenti riferimenti: telefono 0332-7833106 o all’indirizzo di posta elettronica privacy@comune.ispra.va.it. I dati personali comunicati attraverso la compilazione del presente modulo, verranno trattati esclusivamente per finalità istituzionali nel rispetto delle prescrizioni previste Regolamento 679/2016/UE. Il trattamento dei dati personali avviene utilizzando strumenti e supporti sia cartacei che informatici. L’</w:t>
      </w:r>
      <w:r>
        <w:t>i</w:t>
      </w:r>
      <w:r w:rsidRPr="008773F1">
        <w:t>nteressato può esercitare i diritti previsti dagli articoli 15, 16, 17, 18, 20, 21 e 22 del Regolamento 679/2016/UE. L’informativa completa redatta ai sensi degli articoli 13 e 14 del Regolamento 679/2016/UE è reperibile presso gli uffici del Comune e sul sito web (</w:t>
      </w:r>
      <w:hyperlink r:id="rId5" w:tgtFrame="_blank" w:tooltip="http://www.comune.ispra.va.it" w:history="1">
        <w:r w:rsidRPr="008773F1">
          <w:rPr>
            <w:rStyle w:val="Collegamentoipertestuale"/>
          </w:rPr>
          <w:t>www.comune.ispra.va.it</w:t>
        </w:r>
      </w:hyperlink>
      <w:r w:rsidRPr="008773F1">
        <w:t xml:space="preserve">).  Il Data </w:t>
      </w:r>
      <w:proofErr w:type="spellStart"/>
      <w:r w:rsidRPr="008773F1">
        <w:t>Protection</w:t>
      </w:r>
      <w:proofErr w:type="spellEnd"/>
      <w:r w:rsidRPr="008773F1">
        <w:t xml:space="preserve"> </w:t>
      </w:r>
      <w:proofErr w:type="spellStart"/>
      <w:r w:rsidRPr="008773F1">
        <w:t>Officer</w:t>
      </w:r>
      <w:proofErr w:type="spellEnd"/>
      <w:r w:rsidRPr="008773F1">
        <w:t xml:space="preserve">/Responsabile della Protezione dei dati è Horus S.r.l., contattabile al seguente indirizzo e-mail: </w:t>
      </w:r>
      <w:hyperlink r:id="rId6" w:history="1">
        <w:r w:rsidRPr="00A20359">
          <w:rPr>
            <w:rStyle w:val="Collegamentoipertestuale"/>
          </w:rPr>
          <w:t>dpo@comune.ispra.va.it</w:t>
        </w:r>
      </w:hyperlink>
      <w:r w:rsidRPr="008773F1">
        <w:t>.</w:t>
      </w:r>
    </w:p>
    <w:p w14:paraId="3193B7F2" w14:textId="4F1C5504" w:rsidR="008773F1" w:rsidRDefault="008773F1" w:rsidP="008773F1">
      <w:pPr>
        <w:jc w:val="both"/>
      </w:pPr>
      <w:r w:rsidRPr="008773F1">
        <w:lastRenderedPageBreak/>
        <w:br/>
      </w:r>
    </w:p>
    <w:sectPr w:rsidR="00877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F5AB2"/>
    <w:multiLevelType w:val="hybridMultilevel"/>
    <w:tmpl w:val="A7DE79FE"/>
    <w:lvl w:ilvl="0" w:tplc="51208B8A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9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5D"/>
    <w:rsid w:val="00077820"/>
    <w:rsid w:val="001B6452"/>
    <w:rsid w:val="00531C5D"/>
    <w:rsid w:val="0070420B"/>
    <w:rsid w:val="008773F1"/>
    <w:rsid w:val="009018F5"/>
    <w:rsid w:val="00995FEC"/>
    <w:rsid w:val="00F2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F86E"/>
  <w15:chartTrackingRefBased/>
  <w15:docId w15:val="{52FCAEC5-81F6-42CC-B657-80E8EA9E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1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773F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7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comune.ispra.va.it" TargetMode="External"/><Relationship Id="rId5" Type="http://schemas.openxmlformats.org/officeDocument/2006/relationships/hyperlink" Target="http://www.comune.ispra.v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1587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Segreteria2</cp:lastModifiedBy>
  <cp:revision>3</cp:revision>
  <cp:lastPrinted>2025-01-30T12:34:00Z</cp:lastPrinted>
  <dcterms:created xsi:type="dcterms:W3CDTF">2025-01-30T12:40:00Z</dcterms:created>
  <dcterms:modified xsi:type="dcterms:W3CDTF">2025-01-30T12:40:00Z</dcterms:modified>
</cp:coreProperties>
</file>